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redeterminado"/>
        <w:bidi w:val="0"/>
        <w:spacing w:before="0" w:after="240" w:line="240" w:lineRule="auto"/>
        <w:ind w:left="0" w:right="0" w:firstLine="0"/>
        <w:jc w:val="center"/>
        <w:rPr>
          <w:rFonts w:ascii="Arial Unicode MS" w:cs="Arial Unicode MS" w:hAnsi="Arial Unicode MS" w:eastAsia="Arial Unicode MS"/>
          <w:sz w:val="28"/>
          <w:szCs w:val="28"/>
          <w:rtl w:val="0"/>
        </w:rPr>
      </w:pPr>
      <w:r>
        <w:rPr>
          <w:rFonts w:ascii="Arial Unicode MS" w:hAnsi="Arial Unicode MS"/>
          <w:sz w:val="28"/>
          <w:szCs w:val="28"/>
          <w:rtl w:val="0"/>
          <w:lang w:val="es-ES_tradnl"/>
        </w:rPr>
        <w:t xml:space="preserve">TEMA II </w:t>
      </w:r>
    </w:p>
    <w:p>
      <w:pPr>
        <w:pStyle w:val="Predeterminado"/>
        <w:bidi w:val="0"/>
        <w:spacing w:before="0" w:after="240" w:line="240" w:lineRule="auto"/>
        <w:ind w:left="0" w:right="0" w:firstLine="0"/>
        <w:jc w:val="center"/>
        <w:rPr>
          <w:rFonts w:ascii="Arial Unicode MS" w:cs="Arial Unicode MS" w:hAnsi="Arial Unicode MS" w:eastAsia="Arial Unicode MS"/>
          <w:sz w:val="28"/>
          <w:szCs w:val="28"/>
          <w:rtl w:val="0"/>
        </w:rPr>
      </w:pPr>
      <w:r>
        <w:rPr>
          <w:rFonts w:ascii="Arial Unicode MS" w:hAnsi="Arial Unicode MS"/>
          <w:sz w:val="28"/>
          <w:szCs w:val="28"/>
          <w:rtl w:val="0"/>
          <w:lang w:val="es-ES_tradnl"/>
        </w:rPr>
        <w:t xml:space="preserve">CATEQUISTA TESTIGO NUEVO DE </w:t>
      </w:r>
    </w:p>
    <w:p>
      <w:pPr>
        <w:pStyle w:val="Predeterminado"/>
        <w:bidi w:val="0"/>
        <w:spacing w:before="0" w:after="240" w:line="240" w:lineRule="auto"/>
        <w:ind w:left="0" w:right="0" w:firstLine="0"/>
        <w:jc w:val="center"/>
        <w:rPr>
          <w:rFonts w:ascii="Arial Unicode MS" w:cs="Arial Unicode MS" w:hAnsi="Arial Unicode MS" w:eastAsia="Arial Unicode MS"/>
          <w:sz w:val="28"/>
          <w:szCs w:val="28"/>
          <w:rtl w:val="0"/>
        </w:rPr>
      </w:pPr>
      <w:r>
        <w:rPr>
          <w:rFonts w:ascii="Arial Unicode MS" w:hAnsi="Arial Unicode MS"/>
          <w:sz w:val="28"/>
          <w:szCs w:val="28"/>
          <w:rtl w:val="0"/>
          <w:lang w:val="es-ES_tradnl"/>
        </w:rPr>
        <w:t xml:space="preserve">CRISTO </w:t>
      </w:r>
    </w:p>
    <w:p>
      <w:pPr>
        <w:pStyle w:val="Predeterminado"/>
        <w:bidi w:val="0"/>
        <w:spacing w:before="0" w:after="240" w:line="240" w:lineRule="auto"/>
        <w:ind w:left="0" w:right="0" w:firstLine="0"/>
        <w:jc w:val="both"/>
        <w:rPr>
          <w:rStyle w:val="Ninguno"/>
          <w:rFonts w:ascii="Arial Unicode MS" w:cs="Arial Unicode MS" w:hAnsi="Arial Unicode MS" w:eastAsia="Arial Unicode MS"/>
          <w:sz w:val="24"/>
          <w:szCs w:val="24"/>
          <w:rtl w:val="0"/>
        </w:rPr>
      </w:pPr>
      <w:r>
        <w:rPr>
          <w:rFonts w:ascii="Arial Unicode MS" w:cs="Arial Unicode MS" w:hAnsi="Arial Unicode MS" w:eastAsia="Arial Unicode MS"/>
          <w:sz w:val="27"/>
          <w:szCs w:val="27"/>
          <w:rtl w:val="0"/>
        </w:rPr>
        <w:tab/>
      </w:r>
      <w:r>
        <w:rPr>
          <w:rStyle w:val="Ninguno"/>
          <w:rFonts w:ascii="Arial Unicode MS" w:hAnsi="Arial Unicode MS"/>
          <w:sz w:val="24"/>
          <w:szCs w:val="24"/>
          <w:rtl w:val="0"/>
          <w:lang w:val="es-ES_tradnl"/>
        </w:rPr>
        <w:t>EL Directorio para la catequesis define al catequista como testigo de la fe (DC 113 a). Para adentrarnos en esta descripci</w:t>
      </w:r>
      <w:r>
        <w:rPr>
          <w:rStyle w:val="Ninguno"/>
          <w:rFonts w:ascii="Arial Unicode MS" w:hAnsi="Arial Unicode MS" w:hint="default"/>
          <w:sz w:val="24"/>
          <w:szCs w:val="24"/>
          <w:rtl w:val="0"/>
          <w:lang w:val="es-ES_tradnl"/>
        </w:rPr>
        <w:t>ó</w:t>
      </w:r>
      <w:r>
        <w:rPr>
          <w:rStyle w:val="Ninguno"/>
          <w:rFonts w:ascii="Arial Unicode MS" w:hAnsi="Arial Unicode MS"/>
          <w:sz w:val="24"/>
          <w:szCs w:val="24"/>
          <w:rtl w:val="0"/>
          <w:lang w:val="es-ES_tradnl"/>
        </w:rPr>
        <w:t>n es necesario recordar qui</w:t>
      </w:r>
      <w:r>
        <w:rPr>
          <w:rStyle w:val="Ninguno"/>
          <w:rFonts w:ascii="Arial Unicode MS" w:hAnsi="Arial Unicode MS" w:hint="default"/>
          <w:sz w:val="24"/>
          <w:szCs w:val="24"/>
          <w:rtl w:val="0"/>
          <w:lang w:val="es-ES_tradnl"/>
        </w:rPr>
        <w:t>é</w:t>
      </w:r>
      <w:r>
        <w:rPr>
          <w:rStyle w:val="Ninguno"/>
          <w:rFonts w:ascii="Arial Unicode MS" w:hAnsi="Arial Unicode MS"/>
          <w:sz w:val="24"/>
          <w:szCs w:val="24"/>
          <w:rtl w:val="0"/>
          <w:lang w:val="es-ES_tradnl"/>
        </w:rPr>
        <w:t xml:space="preserve">n es un testigo. El diccionario lo define como aquella persona que </w:t>
      </w:r>
      <w:r>
        <w:rPr>
          <w:rStyle w:val="Ninguno"/>
          <w:rFonts w:ascii="Arial Unicode MS" w:hAnsi="Arial Unicode MS"/>
          <w:sz w:val="24"/>
          <w:szCs w:val="24"/>
          <w:rtl w:val="0"/>
          <w:lang w:val="es-ES_tradnl"/>
        </w:rPr>
        <w:t>ha presenciado un hecho determinado o sabe alguna cosa y declara en un juicio dando testimonio de ello</w:t>
      </w:r>
      <w:r>
        <w:rPr>
          <w:rStyle w:val="Ninguno"/>
          <w:rFonts w:ascii="Arial Unicode MS" w:hAnsi="Arial Unicode MS"/>
          <w:sz w:val="24"/>
          <w:szCs w:val="24"/>
          <w:rtl w:val="0"/>
          <w:lang w:val="es-ES_tradnl"/>
        </w:rPr>
        <w:t xml:space="preserve">. </w:t>
      </w:r>
    </w:p>
    <w:p>
      <w:pPr>
        <w:pStyle w:val="Predeterminado"/>
        <w:bidi w:val="0"/>
        <w:spacing w:before="0" w:after="240" w:line="240" w:lineRule="auto"/>
        <w:ind w:left="0" w:right="0" w:firstLine="0"/>
        <w:jc w:val="both"/>
        <w:rPr>
          <w:rFonts w:ascii="Arial Unicode MS" w:cs="Arial Unicode MS" w:hAnsi="Arial Unicode MS" w:eastAsia="Arial Unicode MS"/>
          <w:rtl w:val="0"/>
        </w:rPr>
      </w:pPr>
      <w:r>
        <w:rPr>
          <w:rFonts w:ascii="Arial Unicode MS" w:cs="Arial Unicode MS" w:hAnsi="Arial Unicode MS" w:eastAsia="Arial Unicode MS"/>
          <w:rtl w:val="0"/>
        </w:rPr>
        <w:tab/>
        <w:t xml:space="preserve">En la Sagrada Escritura, encontramos constantemente referencias al testigo, por ejemplo Pedro y Juan dijeron: </w:t>
      </w:r>
      <w:r>
        <w:rPr>
          <w:rStyle w:val="Ninguno"/>
          <w:rFonts w:ascii="Arial Unicode MS" w:hAnsi="Arial Unicode MS" w:hint="default"/>
          <w:rtl w:val="0"/>
          <w:lang w:val="es-ES_tradnl"/>
        </w:rPr>
        <w:t>“</w:t>
      </w:r>
      <w:r>
        <w:rPr>
          <w:rStyle w:val="Ninguno"/>
          <w:rFonts w:ascii="Arial Unicode MS" w:hAnsi="Arial Unicode MS"/>
          <w:rtl w:val="0"/>
          <w:lang w:val="es-ES_tradnl"/>
        </w:rPr>
        <w:t>No podemos dejar de hablar de lo que hemos visto y o</w:t>
      </w:r>
      <w:r>
        <w:rPr>
          <w:rStyle w:val="Ninguno"/>
          <w:rFonts w:ascii="Arial Unicode MS" w:hAnsi="Arial Unicode MS" w:hint="default"/>
          <w:rtl w:val="0"/>
          <w:lang w:val="es-ES_tradnl"/>
        </w:rPr>
        <w:t>í</w:t>
      </w:r>
      <w:r>
        <w:rPr>
          <w:rStyle w:val="Ninguno"/>
          <w:rFonts w:ascii="Arial Unicode MS" w:hAnsi="Arial Unicode MS"/>
          <w:rtl w:val="0"/>
          <w:lang w:val="es-ES_tradnl"/>
        </w:rPr>
        <w:t>do</w:t>
      </w:r>
      <w:r>
        <w:rPr>
          <w:rStyle w:val="Ninguno"/>
          <w:rFonts w:ascii="Arial Unicode MS" w:hAnsi="Arial Unicode MS" w:hint="default"/>
          <w:rtl w:val="0"/>
          <w:lang w:val="es-ES_tradnl"/>
        </w:rPr>
        <w:t xml:space="preserve">” </w:t>
      </w:r>
      <w:r>
        <w:rPr>
          <w:rFonts w:ascii="Arial Unicode MS" w:hAnsi="Arial Unicode MS"/>
          <w:rtl w:val="0"/>
          <w:lang w:val="es-ES_tradnl"/>
        </w:rPr>
        <w:t>(Hech 4,20), refiri</w:t>
      </w:r>
      <w:r>
        <w:rPr>
          <w:rFonts w:ascii="Arial Unicode MS" w:hAnsi="Arial Unicode MS" w:hint="default"/>
          <w:rtl w:val="0"/>
          <w:lang w:val="es-ES_tradnl"/>
        </w:rPr>
        <w:t>é</w:t>
      </w:r>
      <w:r>
        <w:rPr>
          <w:rFonts w:ascii="Arial Unicode MS" w:hAnsi="Arial Unicode MS"/>
          <w:rtl w:val="0"/>
          <w:lang w:val="es-ES_tradnl"/>
        </w:rPr>
        <w:t>ndose a lo que hab</w:t>
      </w:r>
      <w:r>
        <w:rPr>
          <w:rFonts w:ascii="Arial Unicode MS" w:hAnsi="Arial Unicode MS" w:hint="default"/>
          <w:rtl w:val="0"/>
          <w:lang w:val="es-ES_tradnl"/>
        </w:rPr>
        <w:t>í</w:t>
      </w:r>
      <w:r>
        <w:rPr>
          <w:rFonts w:ascii="Arial Unicode MS" w:hAnsi="Arial Unicode MS"/>
          <w:rtl w:val="0"/>
          <w:lang w:val="es-ES_tradnl"/>
        </w:rPr>
        <w:t>an vivido y experimentado al caminar con Jes</w:t>
      </w:r>
      <w:r>
        <w:rPr>
          <w:rFonts w:ascii="Arial Unicode MS" w:hAnsi="Arial Unicode MS" w:hint="default"/>
          <w:rtl w:val="0"/>
          <w:lang w:val="es-ES_tradnl"/>
        </w:rPr>
        <w:t>ú</w:t>
      </w:r>
      <w:r>
        <w:rPr>
          <w:rFonts w:ascii="Arial Unicode MS" w:hAnsi="Arial Unicode MS"/>
          <w:rtl w:val="0"/>
          <w:lang w:val="es-ES_tradnl"/>
        </w:rPr>
        <w:t>s durante tres a</w:t>
      </w:r>
      <w:r>
        <w:rPr>
          <w:rFonts w:ascii="Arial Unicode MS" w:hAnsi="Arial Unicode MS" w:hint="default"/>
          <w:rtl w:val="0"/>
          <w:lang w:val="es-ES_tradnl"/>
        </w:rPr>
        <w:t>ñ</w:t>
      </w:r>
      <w:r>
        <w:rPr>
          <w:rFonts w:ascii="Arial Unicode MS" w:hAnsi="Arial Unicode MS"/>
          <w:rtl w:val="0"/>
          <w:lang w:val="es-ES_tradnl"/>
        </w:rPr>
        <w:t xml:space="preserve">os de sus vidas. </w:t>
      </w:r>
    </w:p>
    <w:p>
      <w:pPr>
        <w:pStyle w:val="Predeterminado"/>
        <w:bidi w:val="0"/>
        <w:spacing w:before="0" w:after="240" w:line="240" w:lineRule="auto"/>
        <w:ind w:left="0" w:right="0" w:firstLine="0"/>
        <w:jc w:val="both"/>
        <w:rPr>
          <w:rFonts w:ascii="Arial Unicode MS" w:cs="Arial Unicode MS" w:hAnsi="Arial Unicode MS" w:eastAsia="Arial Unicode MS"/>
          <w:rtl w:val="0"/>
        </w:rPr>
      </w:pPr>
      <w:r>
        <w:rPr>
          <w:rFonts w:ascii="Arial Unicode MS" w:cs="Arial Unicode MS" w:hAnsi="Arial Unicode MS" w:eastAsia="Arial Unicode MS"/>
          <w:rtl w:val="0"/>
        </w:rPr>
        <w:tab/>
        <w:t>Con estos elementos podemos concluir que el testigo es aquel que ha vivido o experimentado algo y da testimonio de ello. En este sentido, cuando el Directorio define al catequista como testigo, esencialmente se refiere a que  no es s</w:t>
      </w:r>
      <w:r>
        <w:rPr>
          <w:rFonts w:ascii="Arial Unicode MS" w:hAnsi="Arial Unicode MS" w:hint="default"/>
          <w:rtl w:val="0"/>
          <w:lang w:val="es-ES_tradnl"/>
        </w:rPr>
        <w:t>ó</w:t>
      </w:r>
      <w:r>
        <w:rPr>
          <w:rFonts w:ascii="Arial Unicode MS" w:hAnsi="Arial Unicode MS"/>
          <w:rtl w:val="0"/>
          <w:lang w:val="es-ES_tradnl"/>
        </w:rPr>
        <w:t>lo un maestro que transmite un conocimiento o una serie de conceptos. Principalmente, el catequista al ser testigo, comparte una experiencia m</w:t>
      </w:r>
      <w:r>
        <w:rPr>
          <w:rFonts w:ascii="Arial Unicode MS" w:hAnsi="Arial Unicode MS" w:hint="default"/>
          <w:rtl w:val="0"/>
          <w:lang w:val="es-ES_tradnl"/>
        </w:rPr>
        <w:t>á</w:t>
      </w:r>
      <w:r>
        <w:rPr>
          <w:rFonts w:ascii="Arial Unicode MS" w:hAnsi="Arial Unicode MS"/>
          <w:rtl w:val="0"/>
          <w:lang w:val="es-ES_tradnl"/>
        </w:rPr>
        <w:t>s que una doctrina. M</w:t>
      </w:r>
      <w:r>
        <w:rPr>
          <w:rFonts w:ascii="Arial Unicode MS" w:hAnsi="Arial Unicode MS" w:hint="default"/>
          <w:rtl w:val="0"/>
          <w:lang w:val="es-ES_tradnl"/>
        </w:rPr>
        <w:t>á</w:t>
      </w:r>
      <w:r>
        <w:rPr>
          <w:rFonts w:ascii="Arial Unicode MS" w:hAnsi="Arial Unicode MS"/>
          <w:rtl w:val="0"/>
          <w:lang w:val="es-ES_tradnl"/>
        </w:rPr>
        <w:t>s aun, la doctrina esta acompa</w:t>
      </w:r>
      <w:r>
        <w:rPr>
          <w:rFonts w:ascii="Arial Unicode MS" w:hAnsi="Arial Unicode MS" w:hint="default"/>
          <w:rtl w:val="0"/>
          <w:lang w:val="es-ES_tradnl"/>
        </w:rPr>
        <w:t>ñ</w:t>
      </w:r>
      <w:r>
        <w:rPr>
          <w:rFonts w:ascii="Arial Unicode MS" w:hAnsi="Arial Unicode MS"/>
          <w:rtl w:val="0"/>
          <w:lang w:val="es-ES_tradnl"/>
        </w:rPr>
        <w:t xml:space="preserve">ada con la propia experiencia de su caminar en Cristo. </w:t>
      </w:r>
    </w:p>
    <w:p>
      <w:pPr>
        <w:pStyle w:val="Predeterminado"/>
        <w:bidi w:val="0"/>
        <w:spacing w:before="0" w:after="240" w:line="240" w:lineRule="auto"/>
        <w:ind w:left="0" w:right="0" w:firstLine="0"/>
        <w:jc w:val="both"/>
        <w:rPr>
          <w:rFonts w:ascii="Arial Unicode MS" w:cs="Arial Unicode MS" w:hAnsi="Arial Unicode MS" w:eastAsia="Arial Unicode MS"/>
          <w:rtl w:val="0"/>
        </w:rPr>
      </w:pPr>
      <w:r>
        <w:rPr>
          <w:rFonts w:ascii="Arial Unicode MS" w:cs="Arial Unicode MS" w:hAnsi="Arial Unicode MS" w:eastAsia="Arial Unicode MS"/>
          <w:rtl w:val="0"/>
        </w:rPr>
        <w:tab/>
        <w:t>Es por ello que el catequista, no habla de s</w:t>
      </w:r>
      <w:r>
        <w:rPr>
          <w:rFonts w:ascii="Arial Unicode MS" w:hAnsi="Arial Unicode MS" w:hint="default"/>
          <w:rtl w:val="0"/>
          <w:lang w:val="es-ES_tradnl"/>
        </w:rPr>
        <w:t xml:space="preserve">í </w:t>
      </w:r>
      <w:r>
        <w:rPr>
          <w:rFonts w:ascii="Arial Unicode MS" w:hAnsi="Arial Unicode MS"/>
          <w:rtl w:val="0"/>
          <w:lang w:val="es-ES_tradnl"/>
        </w:rPr>
        <w:t>mismo, habla de lo que Cristo ha hecho en su vida. Esto es sumamente esencial para la evangelizaci</w:t>
      </w:r>
      <w:r>
        <w:rPr>
          <w:rFonts w:ascii="Arial Unicode MS" w:hAnsi="Arial Unicode MS" w:hint="default"/>
          <w:rtl w:val="0"/>
          <w:lang w:val="es-ES_tradnl"/>
        </w:rPr>
        <w:t>ó</w:t>
      </w:r>
      <w:r>
        <w:rPr>
          <w:rFonts w:ascii="Arial Unicode MS" w:hAnsi="Arial Unicode MS"/>
          <w:rtl w:val="0"/>
          <w:lang w:val="es-ES_tradnl"/>
        </w:rPr>
        <w:t>n y por su puesto para la catequesis pues el mundo escucha m</w:t>
      </w:r>
      <w:r>
        <w:rPr>
          <w:rFonts w:ascii="Arial Unicode MS" w:hAnsi="Arial Unicode MS" w:hint="default"/>
          <w:rtl w:val="0"/>
          <w:lang w:val="es-ES_tradnl"/>
        </w:rPr>
        <w:t>á</w:t>
      </w:r>
      <w:r>
        <w:rPr>
          <w:rFonts w:ascii="Arial Unicode MS" w:hAnsi="Arial Unicode MS"/>
          <w:rtl w:val="0"/>
          <w:lang w:val="es-ES_tradnl"/>
        </w:rPr>
        <w:t>s a los testigos que a los maestros y s</w:t>
      </w:r>
      <w:r>
        <w:rPr>
          <w:rFonts w:ascii="Arial Unicode MS" w:hAnsi="Arial Unicode MS" w:hint="default"/>
          <w:rtl w:val="0"/>
          <w:lang w:val="es-ES_tradnl"/>
        </w:rPr>
        <w:t xml:space="preserve">í </w:t>
      </w:r>
      <w:r>
        <w:rPr>
          <w:rFonts w:ascii="Arial Unicode MS" w:hAnsi="Arial Unicode MS"/>
          <w:rtl w:val="0"/>
          <w:lang w:val="es-ES_tradnl"/>
        </w:rPr>
        <w:t>escucha a los maestros es porque son testigos, declar</w:t>
      </w:r>
      <w:r>
        <w:rPr>
          <w:rFonts w:ascii="Arial Unicode MS" w:hAnsi="Arial Unicode MS" w:hint="default"/>
          <w:rtl w:val="0"/>
          <w:lang w:val="es-ES_tradnl"/>
        </w:rPr>
        <w:t xml:space="preserve">ó </w:t>
      </w:r>
      <w:r>
        <w:rPr>
          <w:rFonts w:ascii="Arial Unicode MS" w:hAnsi="Arial Unicode MS"/>
          <w:rtl w:val="0"/>
          <w:lang w:val="es-ES_tradnl"/>
        </w:rPr>
        <w:t xml:space="preserve">el papa Juan XXIII. </w:t>
      </w:r>
    </w:p>
    <w:p>
      <w:pPr>
        <w:pStyle w:val="Predeterminado"/>
        <w:bidi w:val="0"/>
        <w:spacing w:before="0" w:after="240" w:line="240" w:lineRule="auto"/>
        <w:ind w:left="0" w:right="0" w:firstLine="0"/>
        <w:jc w:val="both"/>
        <w:rPr>
          <w:rStyle w:val="Ninguno"/>
          <w:rFonts w:ascii="Times Roman" w:cs="Times Roman" w:hAnsi="Times Roman" w:eastAsia="Times Roman"/>
          <w:rtl w:val="0"/>
        </w:rPr>
      </w:pPr>
      <w:r>
        <w:rPr>
          <w:rFonts w:ascii="Arial Unicode MS" w:cs="Arial Unicode MS" w:hAnsi="Arial Unicode MS" w:eastAsia="Arial Unicode MS"/>
          <w:rtl w:val="0"/>
        </w:rPr>
        <w:tab/>
        <w:t>Y s</w:t>
      </w:r>
      <w:r>
        <w:rPr>
          <w:rFonts w:ascii="Arial Unicode MS" w:hAnsi="Arial Unicode MS" w:hint="default"/>
          <w:rtl w:val="0"/>
          <w:lang w:val="es-ES_tradnl"/>
        </w:rPr>
        <w:t xml:space="preserve">í </w:t>
      </w:r>
      <w:r>
        <w:rPr>
          <w:rFonts w:ascii="Arial Unicode MS" w:hAnsi="Arial Unicode MS"/>
          <w:rtl w:val="0"/>
          <w:lang w:val="es-ES_tradnl"/>
        </w:rPr>
        <w:t>la caracter</w:t>
      </w:r>
      <w:r>
        <w:rPr>
          <w:rFonts w:ascii="Arial Unicode MS" w:hAnsi="Arial Unicode MS" w:hint="default"/>
          <w:rtl w:val="0"/>
          <w:lang w:val="es-ES_tradnl"/>
        </w:rPr>
        <w:t>í</w:t>
      </w:r>
      <w:r>
        <w:rPr>
          <w:rFonts w:ascii="Arial Unicode MS" w:hAnsi="Arial Unicode MS"/>
          <w:rtl w:val="0"/>
          <w:lang w:val="es-ES_tradnl"/>
        </w:rPr>
        <w:t>stica principal de ser testigo consiste en dar testimonio, vamos a adentrarnos en este hecho necesario para la evangelizaci</w:t>
      </w:r>
      <w:r>
        <w:rPr>
          <w:rFonts w:ascii="Arial Unicode MS" w:hAnsi="Arial Unicode MS" w:hint="default"/>
          <w:rtl w:val="0"/>
          <w:lang w:val="es-ES_tradnl"/>
        </w:rPr>
        <w:t>ó</w:t>
      </w:r>
      <w:r>
        <w:rPr>
          <w:rFonts w:ascii="Arial Unicode MS" w:hAnsi="Arial Unicode MS"/>
          <w:rtl w:val="0"/>
          <w:lang w:val="es-ES_tradnl"/>
        </w:rPr>
        <w:t xml:space="preserve">n.  </w:t>
      </w:r>
      <w:r>
        <w:rPr>
          <w:rFonts w:ascii="Arial Unicode MS" w:hAnsi="Arial Unicode MS"/>
          <w:rtl w:val="0"/>
          <w:lang w:val="es-ES_tradnl"/>
        </w:rPr>
        <w:t>Especialmente desde el Concilio Vaticano II hasta nuestros d</w:t>
      </w:r>
      <w:r>
        <w:rPr>
          <w:rFonts w:ascii="Arial Unicode MS" w:hAnsi="Arial Unicode MS" w:hint="default"/>
          <w:rtl w:val="0"/>
        </w:rPr>
        <w:t>í</w:t>
      </w:r>
      <w:r>
        <w:rPr>
          <w:rFonts w:ascii="Arial Unicode MS" w:hAnsi="Arial Unicode MS"/>
          <w:rtl w:val="0"/>
          <w:lang w:val="es-ES_tradnl"/>
        </w:rPr>
        <w:t>as, los documentos magisteriales han destacado la importancia del testimonio para la transmisi</w:t>
      </w:r>
      <w:r>
        <w:rPr>
          <w:rFonts w:ascii="Arial Unicode MS" w:hAnsi="Arial Unicode MS" w:hint="default"/>
          <w:rtl w:val="0"/>
          <w:lang w:val="es-ES_tradnl"/>
        </w:rPr>
        <w:t>ó</w:t>
      </w:r>
      <w:r>
        <w:rPr>
          <w:rFonts w:ascii="Arial Unicode MS" w:hAnsi="Arial Unicode MS"/>
          <w:rtl w:val="0"/>
          <w:lang w:val="es-ES_tradnl"/>
        </w:rPr>
        <w:t>n de la fe. Esto tiene su fundamento en el mismo Evangelio que desde un principio fue proclamado con obras y palabras. Por esta raz</w:t>
      </w:r>
      <w:r>
        <w:rPr>
          <w:rFonts w:ascii="Arial Unicode MS" w:hAnsi="Arial Unicode MS" w:hint="default"/>
          <w:rtl w:val="0"/>
          <w:lang w:val="es-ES_tradnl"/>
        </w:rPr>
        <w:t>ó</w:t>
      </w:r>
      <w:r>
        <w:rPr>
          <w:rFonts w:ascii="Arial Unicode MS" w:hAnsi="Arial Unicode MS"/>
          <w:rtl w:val="0"/>
          <w:lang w:val="es-ES_tradnl"/>
        </w:rPr>
        <w:t>n, el</w:t>
      </w:r>
      <w:r>
        <w:rPr>
          <w:rFonts w:ascii="Arial Unicode MS" w:hAnsi="Arial Unicode MS"/>
          <w:rtl w:val="0"/>
          <w:lang w:val="es-ES_tradnl"/>
        </w:rPr>
        <w:t xml:space="preserve"> catequista</w:t>
      </w:r>
      <w:r>
        <w:rPr>
          <w:rFonts w:ascii="Arial Unicode MS" w:hAnsi="Arial Unicode MS"/>
          <w:rtl w:val="0"/>
          <w:lang w:val="es-ES_tradnl"/>
        </w:rPr>
        <w:t xml:space="preserve"> ha de anunciar mediante la palabra y con el testimonio de su propia vida. </w:t>
      </w:r>
    </w:p>
    <w:p>
      <w:pPr>
        <w:pStyle w:val="Predeterminado"/>
        <w:bidi w:val="0"/>
        <w:spacing w:before="0" w:after="240" w:line="240" w:lineRule="auto"/>
        <w:ind w:left="0" w:right="0" w:firstLine="0"/>
        <w:jc w:val="both"/>
        <w:rPr>
          <w:rStyle w:val="Ninguno"/>
          <w:rFonts w:ascii="Times Roman" w:cs="Times Roman" w:hAnsi="Times Roman" w:eastAsia="Times Roman"/>
          <w:rtl w:val="0"/>
        </w:rPr>
      </w:pPr>
      <w:r>
        <w:rPr>
          <w:rFonts w:ascii="Arial Unicode MS" w:hAnsi="Arial Unicode MS"/>
          <w:rtl w:val="0"/>
          <w:lang w:val="es-ES_tradnl"/>
        </w:rPr>
        <w:t>El testimonio de vida necesita la palabra de vida; al igual que la palabra de vida, [...] necesita irremisiblemente del testimonio de vida para tener espacio y confirmar su valor y significado en un contexto que es refractario al anuncio del evangelio</w:t>
      </w:r>
      <w:r>
        <w:rPr>
          <w:rStyle w:val="Ninguno"/>
          <w:rFonts w:ascii="Arial Unicode MS" w:hAnsi="Arial Unicode MS"/>
          <w:position w:val="8"/>
          <w:rtl w:val="0"/>
        </w:rPr>
        <w:t>409</w:t>
      </w:r>
      <w:r>
        <w:rPr>
          <w:rFonts w:ascii="Arial Unicode MS" w:hAnsi="Arial Unicode MS"/>
          <w:rtl w:val="0"/>
        </w:rPr>
        <w:t xml:space="preserve">. </w:t>
      </w:r>
    </w:p>
    <w:p>
      <w:pPr>
        <w:pStyle w:val="Predeterminado"/>
        <w:bidi w:val="0"/>
        <w:spacing w:before="0" w:after="240" w:line="240" w:lineRule="auto"/>
        <w:ind w:left="0" w:right="0" w:firstLine="0"/>
        <w:jc w:val="both"/>
        <w:rPr>
          <w:rStyle w:val="Ninguno"/>
          <w:rFonts w:ascii="Times Roman" w:cs="Times Roman" w:hAnsi="Times Roman" w:eastAsia="Times Roman"/>
          <w:rtl w:val="0"/>
        </w:rPr>
      </w:pPr>
      <w:r>
        <w:rPr>
          <w:rFonts w:ascii="Arial Unicode MS" w:hAnsi="Arial Unicode MS"/>
          <w:rtl w:val="0"/>
          <w:lang w:val="es-ES_tradnl"/>
        </w:rPr>
        <w:t>El testimonio de quien anuncia el Evangelio es una condici</w:t>
      </w:r>
      <w:r>
        <w:rPr>
          <w:rFonts w:ascii="Arial Unicode MS" w:hAnsi="Arial Unicode MS" w:hint="default"/>
          <w:rtl w:val="0"/>
          <w:lang w:val="es-ES_tradnl"/>
        </w:rPr>
        <w:t>ó</w:t>
      </w:r>
      <w:r>
        <w:rPr>
          <w:rFonts w:ascii="Arial Unicode MS" w:hAnsi="Arial Unicode MS"/>
          <w:rtl w:val="0"/>
          <w:lang w:val="es-ES_tradnl"/>
        </w:rPr>
        <w:t>n esencial para la eficacia de la predicaci</w:t>
      </w:r>
      <w:r>
        <w:rPr>
          <w:rFonts w:ascii="Arial Unicode MS" w:hAnsi="Arial Unicode MS" w:hint="default"/>
          <w:rtl w:val="0"/>
          <w:lang w:val="es-ES_tradnl"/>
        </w:rPr>
        <w:t>ó</w:t>
      </w:r>
      <w:r>
        <w:rPr>
          <w:rFonts w:ascii="Arial Unicode MS" w:hAnsi="Arial Unicode MS"/>
          <w:rtl w:val="0"/>
        </w:rPr>
        <w:t>n</w:t>
      </w:r>
      <w:r>
        <w:rPr>
          <w:rStyle w:val="Ninguno"/>
          <w:rFonts w:ascii="Arial Unicode MS" w:hAnsi="Arial Unicode MS"/>
          <w:position w:val="8"/>
          <w:rtl w:val="0"/>
        </w:rPr>
        <w:t>410</w:t>
      </w:r>
      <w:r>
        <w:rPr>
          <w:rFonts w:ascii="Arial Unicode MS" w:hAnsi="Arial Unicode MS"/>
          <w:rtl w:val="0"/>
        </w:rPr>
        <w:t xml:space="preserve">. </w:t>
      </w:r>
    </w:p>
    <w:p>
      <w:pPr>
        <w:pStyle w:val="Predeterminado"/>
        <w:bidi w:val="0"/>
        <w:spacing w:before="0" w:after="240" w:line="240" w:lineRule="auto"/>
        <w:ind w:left="0" w:right="0" w:firstLine="0"/>
        <w:jc w:val="both"/>
        <w:rPr>
          <w:rFonts w:ascii="Arial Unicode MS" w:cs="Arial Unicode MS" w:hAnsi="Arial Unicode MS" w:eastAsia="Arial Unicode MS"/>
          <w:rtl w:val="0"/>
        </w:rPr>
      </w:pPr>
      <w:r>
        <w:rPr>
          <w:rFonts w:ascii="Arial Unicode MS" w:hAnsi="Arial Unicode MS"/>
          <w:rtl w:val="0"/>
          <w:lang w:val="es-ES_tradnl"/>
        </w:rPr>
        <w:t>El mero anuncio de la salvaci</w:t>
      </w:r>
      <w:r>
        <w:rPr>
          <w:rFonts w:ascii="Arial Unicode MS" w:hAnsi="Arial Unicode MS" w:hint="default"/>
          <w:rtl w:val="0"/>
          <w:lang w:val="es-ES_tradnl"/>
        </w:rPr>
        <w:t>ó</w:t>
      </w:r>
      <w:r>
        <w:rPr>
          <w:rFonts w:ascii="Arial Unicode MS" w:hAnsi="Arial Unicode MS"/>
          <w:rtl w:val="0"/>
          <w:lang w:val="es-ES_tradnl"/>
        </w:rPr>
        <w:t>n no llega al fondo del coraz</w:t>
      </w:r>
      <w:r>
        <w:rPr>
          <w:rFonts w:ascii="Arial Unicode MS" w:hAnsi="Arial Unicode MS" w:hint="default"/>
          <w:rtl w:val="0"/>
          <w:lang w:val="es-ES_tradnl"/>
        </w:rPr>
        <w:t>ó</w:t>
      </w:r>
      <w:r>
        <w:rPr>
          <w:rFonts w:ascii="Arial Unicode MS" w:hAnsi="Arial Unicode MS"/>
          <w:rtl w:val="0"/>
          <w:lang w:val="es-ES_tradnl"/>
        </w:rPr>
        <w:t xml:space="preserve">n de la persona, no toca su libertad, no cambia la vida. Lo que fascina es sobre todo el encuentro con personas creyentes que, por su fe, atraen hacia la gracia de Cristo, dando testimonio de </w:t>
      </w:r>
      <w:r>
        <w:rPr>
          <w:rFonts w:ascii="Arial Unicode MS" w:hAnsi="Arial Unicode MS" w:hint="default"/>
          <w:rtl w:val="0"/>
          <w:lang w:val="fr-FR"/>
        </w:rPr>
        <w:t>É</w:t>
      </w:r>
      <w:r>
        <w:rPr>
          <w:rFonts w:ascii="Arial Unicode MS" w:hAnsi="Arial Unicode MS"/>
          <w:rtl w:val="0"/>
        </w:rPr>
        <w:t>l</w:t>
      </w:r>
      <w:r>
        <w:rPr>
          <w:rStyle w:val="Ninguno"/>
          <w:rFonts w:ascii="Arial Unicode MS" w:hAnsi="Arial Unicode MS"/>
          <w:position w:val="8"/>
          <w:rtl w:val="0"/>
          <w:lang w:val="es-ES_tradnl"/>
        </w:rPr>
        <w:t xml:space="preserve">. </w:t>
      </w:r>
    </w:p>
    <w:p>
      <w:pPr>
        <w:pStyle w:val="Predeterminado"/>
        <w:bidi w:val="0"/>
        <w:spacing w:before="0" w:after="240" w:line="240" w:lineRule="auto"/>
        <w:ind w:left="0" w:right="0" w:firstLine="0"/>
        <w:jc w:val="both"/>
        <w:rPr>
          <w:rStyle w:val="Ninguno"/>
          <w:rFonts w:ascii="Times Roman" w:cs="Times Roman" w:hAnsi="Times Roman" w:eastAsia="Times Roman"/>
          <w:rtl w:val="0"/>
        </w:rPr>
      </w:pPr>
      <w:r>
        <w:rPr>
          <w:rFonts w:ascii="Arial Unicode MS" w:hAnsi="Arial Unicode MS"/>
          <w:rtl w:val="0"/>
          <w:lang w:val="es-ES_tradnl"/>
        </w:rPr>
        <w:t>Dar testimonio de vida es una manera eficaz de hablar de manera sencilla y directa del Dios revelado por Jesucristo mediante el Esp</w:t>
      </w:r>
      <w:r>
        <w:rPr>
          <w:rFonts w:ascii="Arial Unicode MS" w:hAnsi="Arial Unicode MS" w:hint="default"/>
          <w:rtl w:val="0"/>
        </w:rPr>
        <w:t>í</w:t>
      </w:r>
      <w:r>
        <w:rPr>
          <w:rFonts w:ascii="Arial Unicode MS" w:hAnsi="Arial Unicode MS"/>
          <w:rtl w:val="0"/>
          <w:lang w:val="es-ES_tradnl"/>
        </w:rPr>
        <w:t>ritu Santo. De ninguna manera el testimonio es un mero auxiliar en la evangelizaci</w:t>
      </w:r>
      <w:r>
        <w:rPr>
          <w:rFonts w:ascii="Arial Unicode MS" w:hAnsi="Arial Unicode MS" w:hint="default"/>
          <w:rtl w:val="0"/>
          <w:lang w:val="es-ES_tradnl"/>
        </w:rPr>
        <w:t>ó</w:t>
      </w:r>
      <w:r>
        <w:rPr>
          <w:rFonts w:ascii="Arial Unicode MS" w:hAnsi="Arial Unicode MS"/>
          <w:rtl w:val="0"/>
          <w:lang w:val="es-ES_tradnl"/>
        </w:rPr>
        <w:t>n, pues confirma el mensaje cristiano y abre la posibilidad de su anuncio porque la vida de los cristianos hace tangible la fe en los valores y la esperanza poniendo de manifiesto el amor de Dios que se hace cercano. De ah</w:t>
      </w:r>
      <w:r>
        <w:rPr>
          <w:rFonts w:ascii="Arial Unicode MS" w:hAnsi="Arial Unicode MS" w:hint="default"/>
          <w:rtl w:val="0"/>
        </w:rPr>
        <w:t xml:space="preserve">í </w:t>
      </w:r>
      <w:r>
        <w:rPr>
          <w:rFonts w:ascii="Arial Unicode MS" w:hAnsi="Arial Unicode MS"/>
          <w:rtl w:val="0"/>
          <w:lang w:val="es-ES_tradnl"/>
        </w:rPr>
        <w:t>la necesidad de que los cristianos convivan con los destinatarios, para que, compartiendo la vida y los afectos, compartan tambi</w:t>
      </w:r>
      <w:r>
        <w:rPr>
          <w:rFonts w:ascii="Arial Unicode MS" w:hAnsi="Arial Unicode MS" w:hint="default"/>
          <w:rtl w:val="0"/>
          <w:lang w:val="fr-FR"/>
        </w:rPr>
        <w:t>é</w:t>
      </w:r>
      <w:r>
        <w:rPr>
          <w:rFonts w:ascii="Arial Unicode MS" w:hAnsi="Arial Unicode MS"/>
          <w:rtl w:val="0"/>
          <w:lang w:val="it-IT"/>
        </w:rPr>
        <w:t xml:space="preserve">n la fe. </w:t>
      </w:r>
    </w:p>
    <w:p>
      <w:pPr>
        <w:pStyle w:val="Predeterminado"/>
        <w:bidi w:val="0"/>
        <w:spacing w:before="0" w:after="240" w:line="240" w:lineRule="auto"/>
        <w:ind w:left="0" w:right="0" w:firstLine="0"/>
        <w:jc w:val="both"/>
        <w:rPr>
          <w:rStyle w:val="Ninguno"/>
          <w:rFonts w:ascii="Times Roman" w:cs="Times Roman" w:hAnsi="Times Roman" w:eastAsia="Times Roman"/>
          <w:rtl w:val="0"/>
        </w:rPr>
      </w:pPr>
      <w:r>
        <w:rPr>
          <w:rFonts w:ascii="Arial Unicode MS" w:hAnsi="Arial Unicode MS"/>
          <w:rtl w:val="0"/>
          <w:lang w:val="es-ES_tradnl"/>
        </w:rPr>
        <w:t>El testimonio en la vida del evangelizador tiene su fundamento y raz</w:t>
      </w:r>
      <w:r>
        <w:rPr>
          <w:rFonts w:ascii="Arial Unicode MS" w:hAnsi="Arial Unicode MS" w:hint="default"/>
          <w:rtl w:val="0"/>
          <w:lang w:val="es-ES_tradnl"/>
        </w:rPr>
        <w:t>ó</w:t>
      </w:r>
      <w:r>
        <w:rPr>
          <w:rFonts w:ascii="Arial Unicode MS" w:hAnsi="Arial Unicode MS"/>
          <w:rtl w:val="0"/>
          <w:lang w:val="es-ES_tradnl"/>
        </w:rPr>
        <w:t>n de ser en la acci</w:t>
      </w:r>
      <w:r>
        <w:rPr>
          <w:rFonts w:ascii="Arial Unicode MS" w:hAnsi="Arial Unicode MS" w:hint="default"/>
          <w:rtl w:val="0"/>
          <w:lang w:val="es-ES_tradnl"/>
        </w:rPr>
        <w:t>ó</w:t>
      </w:r>
      <w:r>
        <w:rPr>
          <w:rFonts w:ascii="Arial Unicode MS" w:hAnsi="Arial Unicode MS"/>
          <w:rtl w:val="0"/>
          <w:lang w:val="es-ES_tradnl"/>
        </w:rPr>
        <w:t>n del Esp</w:t>
      </w:r>
      <w:r>
        <w:rPr>
          <w:rFonts w:ascii="Arial Unicode MS" w:hAnsi="Arial Unicode MS" w:hint="default"/>
          <w:rtl w:val="0"/>
        </w:rPr>
        <w:t>í</w:t>
      </w:r>
      <w:r>
        <w:rPr>
          <w:rFonts w:ascii="Arial Unicode MS" w:hAnsi="Arial Unicode MS"/>
          <w:rtl w:val="0"/>
          <w:lang w:val="es-ES_tradnl"/>
        </w:rPr>
        <w:t>ritu. En efecto, el testimonio que brinda el Esp</w:t>
      </w:r>
      <w:r>
        <w:rPr>
          <w:rFonts w:ascii="Arial Unicode MS" w:hAnsi="Arial Unicode MS" w:hint="default"/>
          <w:rtl w:val="0"/>
        </w:rPr>
        <w:t>í</w:t>
      </w:r>
      <w:r>
        <w:rPr>
          <w:rFonts w:ascii="Arial Unicode MS" w:hAnsi="Arial Unicode MS"/>
          <w:rtl w:val="0"/>
          <w:lang w:val="pt-PT"/>
        </w:rPr>
        <w:t>ritu no consiste s</w:t>
      </w:r>
      <w:r>
        <w:rPr>
          <w:rFonts w:ascii="Arial Unicode MS" w:hAnsi="Arial Unicode MS" w:hint="default"/>
          <w:rtl w:val="0"/>
          <w:lang w:val="es-ES_tradnl"/>
        </w:rPr>
        <w:t>ó</w:t>
      </w:r>
      <w:r>
        <w:rPr>
          <w:rFonts w:ascii="Arial Unicode MS" w:hAnsi="Arial Unicode MS"/>
          <w:rtl w:val="0"/>
          <w:lang w:val="es-ES_tradnl"/>
        </w:rPr>
        <w:t>lo en una mayor informaci</w:t>
      </w:r>
      <w:r>
        <w:rPr>
          <w:rFonts w:ascii="Arial Unicode MS" w:hAnsi="Arial Unicode MS" w:hint="default"/>
          <w:rtl w:val="0"/>
          <w:lang w:val="es-ES_tradnl"/>
        </w:rPr>
        <w:t>ó</w:t>
      </w:r>
      <w:r>
        <w:rPr>
          <w:rFonts w:ascii="Arial Unicode MS" w:hAnsi="Arial Unicode MS"/>
          <w:rtl w:val="0"/>
          <w:lang w:val="es-ES_tradnl"/>
        </w:rPr>
        <w:t>n sobre la doctrina divina, sino en la introducci</w:t>
      </w:r>
      <w:r>
        <w:rPr>
          <w:rFonts w:ascii="Arial Unicode MS" w:hAnsi="Arial Unicode MS" w:hint="default"/>
          <w:rtl w:val="0"/>
          <w:lang w:val="es-ES_tradnl"/>
        </w:rPr>
        <w:t>ó</w:t>
      </w:r>
      <w:r>
        <w:rPr>
          <w:rFonts w:ascii="Arial Unicode MS" w:hAnsi="Arial Unicode MS"/>
          <w:rtl w:val="0"/>
          <w:lang w:val="es-ES_tradnl"/>
        </w:rPr>
        <w:t>n a la vida divina donada a los fieles por el Padre y el Hijo encarnado y glorificado</w:t>
      </w:r>
      <w:r>
        <w:rPr>
          <w:rStyle w:val="Ninguno"/>
          <w:rFonts w:ascii="Arial Unicode MS" w:hAnsi="Arial Unicode MS"/>
          <w:position w:val="8"/>
          <w:rtl w:val="0"/>
        </w:rPr>
        <w:t xml:space="preserve"> </w:t>
      </w:r>
      <w:r>
        <w:rPr>
          <w:rFonts w:ascii="Arial Unicode MS" w:hAnsi="Arial Unicode MS"/>
          <w:rtl w:val="0"/>
          <w:lang w:val="it-IT"/>
        </w:rPr>
        <w:t xml:space="preserve">(cf. Rom 8,16). </w:t>
      </w:r>
      <w:r>
        <w:rPr>
          <w:rFonts w:ascii="Arial Unicode MS" w:hAnsi="Arial Unicode MS" w:hint="default"/>
          <w:rtl w:val="1"/>
          <w:lang w:val="ar-SA" w:bidi="ar-SA"/>
        </w:rPr>
        <w:t>“</w:t>
      </w:r>
      <w:r>
        <w:rPr>
          <w:rFonts w:ascii="Arial Unicode MS" w:hAnsi="Arial Unicode MS"/>
          <w:rtl w:val="0"/>
          <w:lang w:val="es-ES_tradnl"/>
        </w:rPr>
        <w:t>El Esp</w:t>
      </w:r>
      <w:r>
        <w:rPr>
          <w:rFonts w:ascii="Arial Unicode MS" w:hAnsi="Arial Unicode MS" w:hint="default"/>
          <w:rtl w:val="0"/>
        </w:rPr>
        <w:t>í</w:t>
      </w:r>
      <w:r>
        <w:rPr>
          <w:rFonts w:ascii="Arial Unicode MS" w:hAnsi="Arial Unicode MS"/>
          <w:rtl w:val="0"/>
          <w:lang w:val="es-ES_tradnl"/>
        </w:rPr>
        <w:t>ritu act</w:t>
      </w:r>
      <w:r>
        <w:rPr>
          <w:rFonts w:ascii="Arial Unicode MS" w:hAnsi="Arial Unicode MS" w:hint="default"/>
          <w:rtl w:val="0"/>
        </w:rPr>
        <w:t>ú</w:t>
      </w:r>
      <w:r>
        <w:rPr>
          <w:rFonts w:ascii="Arial Unicode MS" w:hAnsi="Arial Unicode MS"/>
          <w:rtl w:val="0"/>
          <w:lang w:val="es-ES_tradnl"/>
        </w:rPr>
        <w:t>a como testigo, y as</w:t>
      </w:r>
      <w:r>
        <w:rPr>
          <w:rFonts w:ascii="Arial Unicode MS" w:hAnsi="Arial Unicode MS" w:hint="default"/>
          <w:rtl w:val="0"/>
        </w:rPr>
        <w:t xml:space="preserve">í </w:t>
      </w:r>
      <w:r>
        <w:rPr>
          <w:rFonts w:ascii="Arial Unicode MS" w:hAnsi="Arial Unicode MS"/>
          <w:rtl w:val="0"/>
          <w:lang w:val="es-ES_tradnl"/>
        </w:rPr>
        <w:t>incorpora y hace part</w:t>
      </w:r>
      <w:r>
        <w:rPr>
          <w:rFonts w:ascii="Arial Unicode MS" w:hAnsi="Arial Unicode MS" w:hint="default"/>
          <w:rtl w:val="0"/>
        </w:rPr>
        <w:t>í</w:t>
      </w:r>
      <w:r>
        <w:rPr>
          <w:rFonts w:ascii="Arial Unicode MS" w:hAnsi="Arial Unicode MS"/>
          <w:rtl w:val="0"/>
          <w:lang w:val="es-ES_tradnl"/>
        </w:rPr>
        <w:t>cipe al evangelizador de ese amor intratrinitario (cf. 1Jn 5,9-12), mediante su silenciosa, libre y gratuita entrega</w:t>
      </w:r>
      <w:r>
        <w:rPr>
          <w:rFonts w:ascii="Arial Unicode MS" w:hAnsi="Arial Unicode MS" w:hint="default"/>
          <w:rtl w:val="0"/>
        </w:rPr>
        <w:t>”</w:t>
      </w:r>
      <w:r>
        <w:rPr>
          <w:rFonts w:ascii="Arial Unicode MS" w:hAnsi="Arial Unicode MS"/>
          <w:rtl w:val="0"/>
        </w:rPr>
        <w:t xml:space="preserve">. </w:t>
      </w:r>
    </w:p>
    <w:p>
      <w:pPr>
        <w:pStyle w:val="Predeterminado"/>
        <w:bidi w:val="0"/>
        <w:spacing w:before="0" w:after="240" w:line="240" w:lineRule="auto"/>
        <w:ind w:left="0" w:right="0" w:firstLine="0"/>
        <w:jc w:val="both"/>
        <w:rPr>
          <w:rFonts w:ascii="Arial Unicode MS" w:cs="Arial Unicode MS" w:hAnsi="Arial Unicode MS" w:eastAsia="Arial Unicode MS"/>
          <w:rtl w:val="0"/>
        </w:rPr>
      </w:pPr>
      <w:r>
        <w:rPr>
          <w:rFonts w:ascii="Arial Unicode MS" w:hAnsi="Arial Unicode MS"/>
          <w:rtl w:val="0"/>
          <w:lang w:val="es-ES_tradnl"/>
        </w:rPr>
        <w:t>Esta realidad es constatable en la vida misma de Jes</w:t>
      </w:r>
      <w:r>
        <w:rPr>
          <w:rFonts w:ascii="Arial Unicode MS" w:hAnsi="Arial Unicode MS" w:hint="default"/>
          <w:rtl w:val="0"/>
        </w:rPr>
        <w:t>ú</w:t>
      </w:r>
      <w:r>
        <w:rPr>
          <w:rFonts w:ascii="Arial Unicode MS" w:hAnsi="Arial Unicode MS"/>
          <w:rtl w:val="0"/>
          <w:lang w:val="es-ES_tradnl"/>
        </w:rPr>
        <w:t>s, en la que aparece esta dimensi</w:t>
      </w:r>
      <w:r>
        <w:rPr>
          <w:rFonts w:ascii="Arial Unicode MS" w:hAnsi="Arial Unicode MS" w:hint="default"/>
          <w:rtl w:val="0"/>
          <w:lang w:val="es-ES_tradnl"/>
        </w:rPr>
        <w:t>ó</w:t>
      </w:r>
      <w:r>
        <w:rPr>
          <w:rFonts w:ascii="Arial Unicode MS" w:hAnsi="Arial Unicode MS"/>
          <w:rtl w:val="0"/>
          <w:lang w:val="es-ES_tradnl"/>
        </w:rPr>
        <w:t>n. De modo que la manera en que el Esp</w:t>
      </w:r>
      <w:r>
        <w:rPr>
          <w:rFonts w:ascii="Arial Unicode MS" w:hAnsi="Arial Unicode MS" w:hint="default"/>
          <w:rtl w:val="0"/>
        </w:rPr>
        <w:t>í</w:t>
      </w:r>
      <w:r>
        <w:rPr>
          <w:rFonts w:ascii="Arial Unicode MS" w:hAnsi="Arial Unicode MS"/>
          <w:rtl w:val="0"/>
          <w:lang w:val="es-ES_tradnl"/>
        </w:rPr>
        <w:t>ritu introduce en la verdad es precisamente mediante el seguimiento de Cristo, que no se reduce s</w:t>
      </w:r>
      <w:r>
        <w:rPr>
          <w:rFonts w:ascii="Arial Unicode MS" w:hAnsi="Arial Unicode MS" w:hint="default"/>
          <w:rtl w:val="0"/>
          <w:lang w:val="es-ES_tradnl"/>
        </w:rPr>
        <w:t>ó</w:t>
      </w:r>
      <w:r>
        <w:rPr>
          <w:rFonts w:ascii="Arial Unicode MS" w:hAnsi="Arial Unicode MS"/>
          <w:rtl w:val="0"/>
          <w:lang w:val="es-ES_tradnl"/>
        </w:rPr>
        <w:t>lo a la imitaci</w:t>
      </w:r>
      <w:r>
        <w:rPr>
          <w:rFonts w:ascii="Arial Unicode MS" w:hAnsi="Arial Unicode MS" w:hint="default"/>
          <w:rtl w:val="0"/>
          <w:lang w:val="es-ES_tradnl"/>
        </w:rPr>
        <w:t>ó</w:t>
      </w:r>
      <w:r>
        <w:rPr>
          <w:rFonts w:ascii="Arial Unicode MS" w:hAnsi="Arial Unicode MS"/>
          <w:rtl w:val="0"/>
          <w:lang w:val="es-ES_tradnl"/>
        </w:rPr>
        <w:t>n de un modelo de vida exterior sino que conlleva una implicaci</w:t>
      </w:r>
      <w:r>
        <w:rPr>
          <w:rFonts w:ascii="Arial Unicode MS" w:hAnsi="Arial Unicode MS" w:hint="default"/>
          <w:rtl w:val="0"/>
          <w:lang w:val="es-ES_tradnl"/>
        </w:rPr>
        <w:t>ó</w:t>
      </w:r>
      <w:r>
        <w:rPr>
          <w:rFonts w:ascii="Arial Unicode MS" w:hAnsi="Arial Unicode MS"/>
          <w:rtl w:val="0"/>
          <w:lang w:val="es-ES_tradnl"/>
        </w:rPr>
        <w:t>n activa en un encuentro en virtud del cual acontece una participaci</w:t>
      </w:r>
      <w:r>
        <w:rPr>
          <w:rFonts w:ascii="Arial Unicode MS" w:hAnsi="Arial Unicode MS" w:hint="default"/>
          <w:rtl w:val="0"/>
          <w:lang w:val="es-ES_tradnl"/>
        </w:rPr>
        <w:t>ó</w:t>
      </w:r>
      <w:r>
        <w:rPr>
          <w:rFonts w:ascii="Arial Unicode MS" w:hAnsi="Arial Unicode MS"/>
          <w:rtl w:val="0"/>
          <w:lang w:val="es-ES_tradnl"/>
        </w:rPr>
        <w:t>n interior y una transformaci</w:t>
      </w:r>
      <w:r>
        <w:rPr>
          <w:rFonts w:ascii="Arial Unicode MS" w:hAnsi="Arial Unicode MS" w:hint="default"/>
          <w:rtl w:val="0"/>
          <w:lang w:val="es-ES_tradnl"/>
        </w:rPr>
        <w:t>ó</w:t>
      </w:r>
      <w:r>
        <w:rPr>
          <w:rFonts w:ascii="Arial Unicode MS" w:hAnsi="Arial Unicode MS"/>
          <w:rtl w:val="0"/>
          <w:lang w:val="es-ES_tradnl"/>
        </w:rPr>
        <w:t>n real del disc</w:t>
      </w:r>
      <w:r>
        <w:rPr>
          <w:rFonts w:ascii="Arial Unicode MS" w:hAnsi="Arial Unicode MS" w:hint="default"/>
          <w:rtl w:val="0"/>
        </w:rPr>
        <w:t>í</w:t>
      </w:r>
      <w:r>
        <w:rPr>
          <w:rFonts w:ascii="Arial Unicode MS" w:hAnsi="Arial Unicode MS"/>
          <w:rtl w:val="0"/>
          <w:lang w:val="pt-PT"/>
        </w:rPr>
        <w:t xml:space="preserve">pulo. </w:t>
      </w:r>
    </w:p>
    <w:p>
      <w:pPr>
        <w:pStyle w:val="Predeterminado"/>
        <w:bidi w:val="0"/>
        <w:spacing w:before="0" w:after="240" w:line="240" w:lineRule="auto"/>
        <w:ind w:left="0" w:right="0" w:firstLine="0"/>
        <w:jc w:val="both"/>
        <w:rPr>
          <w:rFonts w:ascii="Arial Unicode MS" w:cs="Arial Unicode MS" w:hAnsi="Arial Unicode MS" w:eastAsia="Arial Unicode MS"/>
          <w:rtl w:val="0"/>
        </w:rPr>
      </w:pPr>
      <w:r>
        <w:rPr>
          <w:rFonts w:ascii="Arial Unicode MS" w:hAnsi="Arial Unicode MS"/>
          <w:rtl w:val="0"/>
          <w:lang w:val="es-ES_tradnl"/>
        </w:rPr>
        <w:t xml:space="preserve">Ante esta realidad hemos de considerar los siguientes rasgos sobre el testimonio en el catequista. </w:t>
      </w:r>
    </w:p>
    <w:p>
      <w:pPr>
        <w:pStyle w:val="Predeterminado"/>
        <w:numPr>
          <w:ilvl w:val="0"/>
          <w:numId w:val="2"/>
        </w:numPr>
        <w:bidi w:val="0"/>
        <w:spacing w:before="0" w:after="240" w:line="240" w:lineRule="auto"/>
        <w:ind w:right="0"/>
        <w:jc w:val="both"/>
        <w:rPr>
          <w:rFonts w:ascii="Arial Unicode MS" w:hAnsi="Arial Unicode MS"/>
          <w:rtl w:val="0"/>
          <w:lang w:val="es-ES_tradnl"/>
        </w:rPr>
      </w:pPr>
      <w:r>
        <w:rPr>
          <w:rFonts w:ascii="Arial Unicode MS" w:hAnsi="Arial Unicode MS"/>
          <w:rtl w:val="0"/>
          <w:lang w:val="es-ES_tradnl"/>
        </w:rPr>
        <w:t xml:space="preserve">El testimonio por antonomasia es el de Cristo mismo, hasta el caso extremo de entregar la vida por nosotros como el mas alto testimonio del amor. </w:t>
      </w:r>
    </w:p>
    <w:p>
      <w:pPr>
        <w:pStyle w:val="Predeterminado"/>
        <w:numPr>
          <w:ilvl w:val="0"/>
          <w:numId w:val="2"/>
        </w:numPr>
        <w:bidi w:val="0"/>
        <w:spacing w:before="0" w:after="240" w:line="240" w:lineRule="auto"/>
        <w:ind w:right="0"/>
        <w:jc w:val="both"/>
        <w:rPr>
          <w:rFonts w:ascii="Arial Unicode MS" w:hAnsi="Arial Unicode MS"/>
          <w:rtl w:val="0"/>
          <w:lang w:val="es-ES_tradnl"/>
        </w:rPr>
      </w:pPr>
      <w:r>
        <w:rPr>
          <w:rFonts w:ascii="Arial Unicode MS" w:hAnsi="Arial Unicode MS"/>
          <w:rtl w:val="0"/>
          <w:lang w:val="es-ES_tradnl"/>
        </w:rPr>
        <w:t>El testimonio se ofrece en virtud del Esp</w:t>
      </w:r>
      <w:r>
        <w:rPr>
          <w:rFonts w:ascii="Arial Unicode MS" w:hAnsi="Arial Unicode MS" w:hint="default"/>
          <w:rtl w:val="0"/>
          <w:lang w:val="es-ES_tradnl"/>
        </w:rPr>
        <w:t>í</w:t>
      </w:r>
      <w:r>
        <w:rPr>
          <w:rFonts w:ascii="Arial Unicode MS" w:hAnsi="Arial Unicode MS"/>
          <w:rtl w:val="0"/>
          <w:lang w:val="es-ES_tradnl"/>
        </w:rPr>
        <w:t>ritu Santo. Es decir, no es posible dar testimonio como Cristo, sin la acci</w:t>
      </w:r>
      <w:r>
        <w:rPr>
          <w:rFonts w:ascii="Arial Unicode MS" w:hAnsi="Arial Unicode MS" w:hint="default"/>
          <w:rtl w:val="0"/>
          <w:lang w:val="es-ES_tradnl"/>
        </w:rPr>
        <w:t>ó</w:t>
      </w:r>
      <w:r>
        <w:rPr>
          <w:rFonts w:ascii="Arial Unicode MS" w:hAnsi="Arial Unicode MS"/>
          <w:rtl w:val="0"/>
          <w:lang w:val="es-ES_tradnl"/>
        </w:rPr>
        <w:t>n poderosa y sublime a la vez del Esp</w:t>
      </w:r>
      <w:r>
        <w:rPr>
          <w:rFonts w:ascii="Arial Unicode MS" w:hAnsi="Arial Unicode MS" w:hint="default"/>
          <w:rtl w:val="0"/>
          <w:lang w:val="es-ES_tradnl"/>
        </w:rPr>
        <w:t>í</w:t>
      </w:r>
      <w:r>
        <w:rPr>
          <w:rFonts w:ascii="Arial Unicode MS" w:hAnsi="Arial Unicode MS"/>
          <w:rtl w:val="0"/>
          <w:lang w:val="es-ES_tradnl"/>
        </w:rPr>
        <w:t xml:space="preserve">ritu Santo. </w:t>
      </w:r>
    </w:p>
    <w:p>
      <w:pPr>
        <w:pStyle w:val="Predeterminado"/>
        <w:numPr>
          <w:ilvl w:val="0"/>
          <w:numId w:val="2"/>
        </w:numPr>
        <w:bidi w:val="0"/>
        <w:spacing w:before="0" w:after="240" w:line="240" w:lineRule="auto"/>
        <w:ind w:right="0"/>
        <w:jc w:val="both"/>
        <w:rPr>
          <w:rFonts w:ascii="Arial Unicode MS" w:hAnsi="Arial Unicode MS"/>
          <w:rtl w:val="0"/>
          <w:lang w:val="es-ES_tradnl"/>
        </w:rPr>
      </w:pPr>
      <w:r>
        <w:rPr>
          <w:rFonts w:ascii="Arial Unicode MS" w:hAnsi="Arial Unicode MS"/>
          <w:rtl w:val="0"/>
          <w:lang w:val="es-ES_tradnl"/>
        </w:rPr>
        <w:t>El testimonio es una acci</w:t>
      </w:r>
      <w:r>
        <w:rPr>
          <w:rFonts w:ascii="Arial Unicode MS" w:hAnsi="Arial Unicode MS" w:hint="default"/>
          <w:rtl w:val="0"/>
          <w:lang w:val="es-ES_tradnl"/>
        </w:rPr>
        <w:t>ó</w:t>
      </w:r>
      <w:r>
        <w:rPr>
          <w:rFonts w:ascii="Arial Unicode MS" w:hAnsi="Arial Unicode MS"/>
          <w:rtl w:val="0"/>
          <w:lang w:val="es-ES_tradnl"/>
        </w:rPr>
        <w:t>n propia de cada fiel cristiano, por su participaci</w:t>
      </w:r>
      <w:r>
        <w:rPr>
          <w:rFonts w:ascii="Arial Unicode MS" w:hAnsi="Arial Unicode MS" w:hint="default"/>
          <w:rtl w:val="0"/>
          <w:lang w:val="es-ES_tradnl"/>
        </w:rPr>
        <w:t>ó</w:t>
      </w:r>
      <w:r>
        <w:rPr>
          <w:rFonts w:ascii="Arial Unicode MS" w:hAnsi="Arial Unicode MS"/>
          <w:rtl w:val="0"/>
          <w:lang w:val="es-ES_tradnl"/>
        </w:rPr>
        <w:t>n en el sacerdocio com</w:t>
      </w:r>
      <w:r>
        <w:rPr>
          <w:rFonts w:ascii="Arial Unicode MS" w:hAnsi="Arial Unicode MS" w:hint="default"/>
          <w:rtl w:val="0"/>
          <w:lang w:val="es-ES_tradnl"/>
        </w:rPr>
        <w:t>ú</w:t>
      </w:r>
      <w:r>
        <w:rPr>
          <w:rFonts w:ascii="Arial Unicode MS" w:hAnsi="Arial Unicode MS"/>
          <w:rtl w:val="0"/>
          <w:lang w:val="es-ES_tradnl"/>
        </w:rPr>
        <w:t xml:space="preserve">n en virtud del propio Bautismo. Por lo tanto, el sujeto del testimonio es el bautizado miembro de la Iglesia. </w:t>
      </w:r>
    </w:p>
    <w:p>
      <w:pPr>
        <w:pStyle w:val="Predeterminado"/>
        <w:numPr>
          <w:ilvl w:val="0"/>
          <w:numId w:val="2"/>
        </w:numPr>
        <w:bidi w:val="0"/>
        <w:spacing w:before="0" w:after="240" w:line="240" w:lineRule="auto"/>
        <w:ind w:right="0"/>
        <w:jc w:val="both"/>
        <w:rPr>
          <w:rFonts w:ascii="Arial Unicode MS" w:hAnsi="Arial Unicode MS"/>
          <w:rtl w:val="0"/>
          <w:lang w:val="es-ES_tradnl"/>
        </w:rPr>
      </w:pPr>
      <w:r>
        <w:rPr>
          <w:rFonts w:ascii="Arial Unicode MS" w:hAnsi="Arial Unicode MS"/>
          <w:rtl w:val="0"/>
          <w:lang w:val="es-ES_tradnl"/>
        </w:rPr>
        <w:t xml:space="preserve">El testimonio es concebido como culto espiritual, hasta la santidad y el martirio. </w:t>
      </w:r>
    </w:p>
    <w:p>
      <w:pPr>
        <w:pStyle w:val="Predeterminado"/>
        <w:numPr>
          <w:ilvl w:val="0"/>
          <w:numId w:val="2"/>
        </w:numPr>
        <w:bidi w:val="0"/>
        <w:spacing w:before="0" w:after="240" w:line="240" w:lineRule="auto"/>
        <w:ind w:right="0"/>
        <w:jc w:val="both"/>
        <w:rPr>
          <w:rFonts w:ascii="Arial Unicode MS" w:hAnsi="Arial Unicode MS"/>
          <w:rtl w:val="0"/>
          <w:lang w:val="es-ES_tradnl"/>
        </w:rPr>
      </w:pPr>
      <w:r>
        <w:rPr>
          <w:rFonts w:ascii="Arial Unicode MS" w:hAnsi="Arial Unicode MS"/>
          <w:rtl w:val="0"/>
          <w:lang w:val="es-ES_tradnl"/>
        </w:rPr>
        <w:t>El testimonio es decisivo para la evangelizaci</w:t>
      </w:r>
      <w:r>
        <w:rPr>
          <w:rFonts w:ascii="Arial Unicode MS" w:hAnsi="Arial Unicode MS" w:hint="default"/>
          <w:rtl w:val="0"/>
          <w:lang w:val="es-ES_tradnl"/>
        </w:rPr>
        <w:t>ó</w:t>
      </w:r>
      <w:r>
        <w:rPr>
          <w:rFonts w:ascii="Arial Unicode MS" w:hAnsi="Arial Unicode MS"/>
          <w:rtl w:val="0"/>
          <w:lang w:val="es-ES_tradnl"/>
        </w:rPr>
        <w:t>n. Esto significa que a mayor testimonio mayor evangelizaci</w:t>
      </w:r>
      <w:r>
        <w:rPr>
          <w:rFonts w:ascii="Arial Unicode MS" w:hAnsi="Arial Unicode MS" w:hint="default"/>
          <w:rtl w:val="0"/>
          <w:lang w:val="es-ES_tradnl"/>
        </w:rPr>
        <w:t>ó</w:t>
      </w:r>
      <w:r>
        <w:rPr>
          <w:rFonts w:ascii="Arial Unicode MS" w:hAnsi="Arial Unicode MS"/>
          <w:rtl w:val="0"/>
          <w:lang w:val="es-ES_tradnl"/>
        </w:rPr>
        <w:t xml:space="preserve">n y viceversa.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úmero"/>
  </w:abstractNum>
  <w:abstractNum w:abstractNumId="1">
    <w:multiLevelType w:val="hybridMultilevel"/>
    <w:styleLink w:val="Número"/>
    <w:lvl w:ilvl="0">
      <w:start w:val="1"/>
      <w:numFmt w:val="decimal"/>
      <w:suff w:val="tab"/>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redeterminado">
    <w:name w:val="Predeterminado"/>
    <w:next w:val="Predeterminad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 w:type="character" w:styleId="Ninguno">
    <w:name w:val="Ninguno"/>
    <w:rPr>
      <w:lang w:val="es-ES_tradnl"/>
    </w:rPr>
  </w:style>
  <w:style w:type="numbering" w:styleId="Número">
    <w:name w:val="Númer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